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B812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CA21F1" w:rsidRPr="00F62B1D" w:rsidRDefault="003C4B98" w:rsidP="003E1283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t xml:space="preserve">  </w:t>
      </w:r>
      <w:r w:rsidR="00F62B1D" w:rsidRPr="00F62B1D">
        <w:rPr>
          <w:rFonts w:ascii="Times New Roman" w:hAnsi="Times New Roman"/>
          <w:sz w:val="24"/>
          <w:szCs w:val="24"/>
        </w:rPr>
        <w:t>November</w:t>
      </w:r>
      <w:r w:rsidRPr="00F62B1D">
        <w:rPr>
          <w:rFonts w:ascii="Times New Roman" w:hAnsi="Times New Roman"/>
          <w:sz w:val="24"/>
          <w:szCs w:val="24"/>
        </w:rPr>
        <w:t xml:space="preserve"> </w:t>
      </w:r>
      <w:r w:rsidR="00F62B1D" w:rsidRPr="00F62B1D">
        <w:rPr>
          <w:rFonts w:ascii="Times New Roman" w:hAnsi="Times New Roman"/>
          <w:sz w:val="24"/>
          <w:szCs w:val="24"/>
        </w:rPr>
        <w:t>6</w:t>
      </w:r>
      <w:r w:rsidR="007B2F93" w:rsidRPr="00F62B1D">
        <w:rPr>
          <w:rFonts w:ascii="Times New Roman" w:hAnsi="Times New Roman"/>
          <w:sz w:val="24"/>
          <w:szCs w:val="24"/>
        </w:rPr>
        <w:t>,</w:t>
      </w:r>
      <w:r w:rsidR="003E1283"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B2F93" w:rsidRPr="00F62B1D">
        <w:rPr>
          <w:rFonts w:ascii="Times New Roman" w:eastAsia="Times New Roman" w:hAnsi="Times New Roman"/>
          <w:sz w:val="24"/>
          <w:szCs w:val="24"/>
        </w:rPr>
        <w:t>2023</w:t>
      </w:r>
      <w:r w:rsidRPr="00F62B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62B1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</w:t>
      </w:r>
    </w:p>
    <w:p w:rsidR="00CA21F1" w:rsidRPr="00CA21F1" w:rsidRDefault="00CA21F1" w:rsidP="001414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21F1">
        <w:rPr>
          <w:rFonts w:ascii="Times New Roman" w:hAnsi="Times New Roman"/>
          <w:b/>
          <w:bCs/>
          <w:sz w:val="24"/>
          <w:szCs w:val="24"/>
        </w:rPr>
        <w:t>“</w:t>
      </w:r>
      <w:r w:rsidR="001414BD" w:rsidRPr="001414BD">
        <w:rPr>
          <w:rFonts w:ascii="Times New Roman" w:hAnsi="Times New Roman"/>
          <w:b/>
          <w:bCs/>
          <w:sz w:val="24"/>
          <w:szCs w:val="24"/>
        </w:rPr>
        <w:t>Overwork: Helping Others</w:t>
      </w:r>
      <w:r w:rsidR="001414BD">
        <w:rPr>
          <w:rFonts w:ascii="Times New Roman" w:hAnsi="Times New Roman"/>
          <w:b/>
          <w:bCs/>
          <w:sz w:val="24"/>
          <w:szCs w:val="24"/>
        </w:rPr>
        <w:t>”</w:t>
      </w:r>
      <w:r w:rsidR="001414BD"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 xml:space="preserve">Exodus Chapter </w:t>
      </w:r>
      <w:r w:rsidR="001414BD">
        <w:rPr>
          <w:rFonts w:ascii="Times New Roman" w:hAnsi="Times New Roman"/>
          <w:b/>
          <w:bCs/>
          <w:noProof/>
          <w:sz w:val="24"/>
          <w:szCs w:val="24"/>
        </w:rPr>
        <w:t>18: 1-27</w:t>
      </w:r>
    </w:p>
    <w:p w:rsidR="00FE2144" w:rsidRDefault="00FE2144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CA21F1" w:rsidRDefault="00CA21F1" w:rsidP="001414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</w:t>
      </w:r>
      <w:r w:rsidR="003666C1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1</w:t>
      </w:r>
      <w:r w:rsid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8: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  <w:r w:rsidR="001414BD" w:rsidRP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Many of our acquaintances, friends, neighbors, and even perhaps ourselves are overworked. And there seems to be no end to the problem for many of us. Overwork is such a problem that it often causes marriages and health to deteriorate, to the point that both break down. Overwork was a problem, a real crisis that confronted Moses</w:t>
      </w:r>
      <w:r w:rsidR="001414BD">
        <w:rPr>
          <w:rFonts w:ascii="Times New Roman" w:hAnsi="Times New Roman"/>
          <w:b/>
          <w:bCs/>
          <w:i/>
          <w:iCs/>
          <w:noProof/>
          <w:sz w:val="24"/>
          <w:szCs w:val="24"/>
        </w:rPr>
        <w:t>.</w:t>
      </w:r>
    </w:p>
    <w:p w:rsidR="00F62B1D" w:rsidRDefault="00F62B1D" w:rsidP="001414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A281A" w:rsidRDefault="002B6238" w:rsidP="000067A3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37034A">
        <w:rPr>
          <w:rFonts w:ascii="Times New Roman" w:hAnsi="Times New Roman"/>
          <w:noProof/>
          <w:sz w:val="24"/>
          <w:szCs w:val="24"/>
        </w:rPr>
        <w:t xml:space="preserve"> </w:t>
      </w:r>
      <w:r w:rsidR="000067A3">
        <w:rPr>
          <w:rFonts w:ascii="Times New Roman" w:hAnsi="Times New Roman"/>
          <w:noProof/>
          <w:sz w:val="24"/>
          <w:szCs w:val="24"/>
        </w:rPr>
        <w:t>S</w:t>
      </w:r>
      <w:r w:rsidR="000067A3" w:rsidRPr="000067A3">
        <w:rPr>
          <w:rFonts w:ascii="Times New Roman" w:hAnsi="Times New Roman"/>
          <w:noProof/>
          <w:sz w:val="24"/>
          <w:szCs w:val="24"/>
        </w:rPr>
        <w:t>ometime in the past, Moses had sent his wife and children back home, back to Jethro</w:t>
      </w:r>
      <w:r w:rsidR="000067A3">
        <w:rPr>
          <w:rFonts w:ascii="Times New Roman" w:hAnsi="Times New Roman"/>
          <w:noProof/>
          <w:sz w:val="24"/>
          <w:szCs w:val="24"/>
        </w:rPr>
        <w:t>.</w:t>
      </w:r>
      <w:r w:rsidR="000067A3" w:rsidRPr="000067A3">
        <w:rPr>
          <w:rFonts w:ascii="Times New Roman" w:hAnsi="Times New Roman"/>
          <w:noProof/>
          <w:sz w:val="24"/>
          <w:szCs w:val="24"/>
        </w:rPr>
        <w:t xml:space="preserve"> When? And for what purpose?</w:t>
      </w:r>
      <w:r w:rsidR="000067A3">
        <w:rPr>
          <w:rFonts w:ascii="Times New Roman" w:hAnsi="Times New Roman"/>
          <w:noProof/>
          <w:sz w:val="24"/>
          <w:szCs w:val="24"/>
        </w:rPr>
        <w:t xml:space="preserve"> In reading verse 1-4, why is she now back on the scene</w:t>
      </w:r>
      <w:r w:rsidR="00F62B1D">
        <w:rPr>
          <w:rFonts w:ascii="Times New Roman" w:hAnsi="Times New Roman"/>
          <w:noProof/>
          <w:sz w:val="24"/>
          <w:szCs w:val="24"/>
        </w:rPr>
        <w:t xml:space="preserve">? </w:t>
      </w:r>
      <w:r w:rsidR="000067A3">
        <w:rPr>
          <w:rFonts w:ascii="Times New Roman" w:hAnsi="Times New Roman"/>
          <w:noProof/>
          <w:sz w:val="24"/>
          <w:szCs w:val="24"/>
        </w:rPr>
        <w:t xml:space="preserve"> How does </w:t>
      </w:r>
      <w:r w:rsidR="000067A3" w:rsidRPr="000067A3">
        <w:rPr>
          <w:rFonts w:ascii="Times New Roman" w:hAnsi="Times New Roman"/>
          <w:noProof/>
          <w:sz w:val="24"/>
          <w:szCs w:val="24"/>
        </w:rPr>
        <w:t>Moses dem</w:t>
      </w:r>
      <w:r w:rsidR="000067A3">
        <w:rPr>
          <w:rFonts w:ascii="Times New Roman" w:hAnsi="Times New Roman"/>
          <w:noProof/>
          <w:sz w:val="24"/>
          <w:szCs w:val="24"/>
        </w:rPr>
        <w:t xml:space="preserve">onstrate </w:t>
      </w:r>
      <w:r w:rsidR="000067A3" w:rsidRPr="000067A3">
        <w:rPr>
          <w:rFonts w:ascii="Times New Roman" w:hAnsi="Times New Roman"/>
          <w:noProof/>
          <w:sz w:val="24"/>
          <w:szCs w:val="24"/>
        </w:rPr>
        <w:t>great faith in naming his sons</w:t>
      </w:r>
      <w:r w:rsidR="000067A3">
        <w:rPr>
          <w:rFonts w:ascii="Times New Roman" w:hAnsi="Times New Roman"/>
          <w:noProof/>
          <w:sz w:val="24"/>
          <w:szCs w:val="24"/>
        </w:rPr>
        <w:t>?</w:t>
      </w:r>
      <w:r w:rsidR="001E62C7">
        <w:rPr>
          <w:rFonts w:ascii="Times New Roman" w:hAnsi="Times New Roman"/>
          <w:noProof/>
          <w:sz w:val="24"/>
          <w:szCs w:val="24"/>
        </w:rPr>
        <w:t xml:space="preserve"> Deacon Vernell Fleming</w:t>
      </w:r>
    </w:p>
    <w:p w:rsidR="008234D7" w:rsidRDefault="002B6238" w:rsidP="00476E7F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7616AF">
        <w:rPr>
          <w:rFonts w:ascii="Times New Roman" w:hAnsi="Times New Roman"/>
          <w:noProof/>
          <w:sz w:val="24"/>
          <w:szCs w:val="24"/>
        </w:rPr>
        <w:t xml:space="preserve">.  </w:t>
      </w:r>
      <w:r w:rsidR="000067A3">
        <w:rPr>
          <w:rFonts w:ascii="Times New Roman" w:hAnsi="Times New Roman"/>
          <w:noProof/>
          <w:sz w:val="24"/>
          <w:szCs w:val="24"/>
        </w:rPr>
        <w:t xml:space="preserve">In reading verses 5-8, briefly descride how Moses receives his family. </w:t>
      </w:r>
      <w:r w:rsidR="00476E7F">
        <w:rPr>
          <w:rFonts w:ascii="Times New Roman" w:hAnsi="Times New Roman"/>
          <w:noProof/>
          <w:sz w:val="24"/>
          <w:szCs w:val="24"/>
        </w:rPr>
        <w:t>How does these verses show that r</w:t>
      </w:r>
      <w:r w:rsidR="00476E7F" w:rsidRPr="00476E7F">
        <w:rPr>
          <w:rFonts w:ascii="Times New Roman" w:hAnsi="Times New Roman"/>
          <w:noProof/>
          <w:sz w:val="24"/>
          <w:szCs w:val="24"/>
        </w:rPr>
        <w:t>econciliation and forgiveness are God’s will for divided family members</w:t>
      </w:r>
      <w:r w:rsidR="00476E7F">
        <w:rPr>
          <w:rFonts w:ascii="Times New Roman" w:hAnsi="Times New Roman"/>
          <w:noProof/>
          <w:sz w:val="24"/>
          <w:szCs w:val="24"/>
        </w:rPr>
        <w:t>?</w:t>
      </w:r>
      <w:r w:rsidR="00476E7F" w:rsidRPr="00476E7F">
        <w:rPr>
          <w:rFonts w:ascii="Times New Roman" w:hAnsi="Times New Roman"/>
          <w:noProof/>
          <w:sz w:val="24"/>
          <w:szCs w:val="24"/>
        </w:rPr>
        <w:t xml:space="preserve"> </w:t>
      </w:r>
      <w:r w:rsidR="001E62C7">
        <w:rPr>
          <w:rFonts w:ascii="Times New Roman" w:hAnsi="Times New Roman"/>
          <w:noProof/>
          <w:sz w:val="24"/>
          <w:szCs w:val="24"/>
        </w:rPr>
        <w:t>Deacon Esther McCoy</w:t>
      </w:r>
    </w:p>
    <w:p w:rsidR="007616AF" w:rsidRDefault="002B6238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</w:t>
      </w:r>
      <w:r w:rsidR="008234D7">
        <w:rPr>
          <w:rFonts w:ascii="Times New Roman" w:hAnsi="Times New Roman"/>
          <w:noProof/>
          <w:sz w:val="24"/>
          <w:szCs w:val="24"/>
        </w:rPr>
        <w:t xml:space="preserve">.  </w:t>
      </w:r>
      <w:r w:rsidR="00476E7F">
        <w:rPr>
          <w:rFonts w:ascii="Times New Roman" w:hAnsi="Times New Roman"/>
          <w:noProof/>
          <w:sz w:val="24"/>
          <w:szCs w:val="24"/>
        </w:rPr>
        <w:t xml:space="preserve">In reading verses 9-12, </w:t>
      </w:r>
      <w:r w:rsidR="00F62B1D">
        <w:rPr>
          <w:rFonts w:ascii="Times New Roman" w:hAnsi="Times New Roman"/>
          <w:noProof/>
          <w:sz w:val="24"/>
          <w:szCs w:val="24"/>
        </w:rPr>
        <w:t xml:space="preserve">do you believe that </w:t>
      </w:r>
      <w:r w:rsidR="00476E7F">
        <w:rPr>
          <w:rFonts w:ascii="Times New Roman" w:hAnsi="Times New Roman"/>
          <w:noProof/>
          <w:sz w:val="24"/>
          <w:szCs w:val="24"/>
        </w:rPr>
        <w:t xml:space="preserve">Jethro a believer in idol gods or did he believe in the “true” and living God? Describe the act of worship that takes place in these verses. </w:t>
      </w:r>
      <w:r w:rsidR="001E62C7">
        <w:rPr>
          <w:rFonts w:ascii="Times New Roman" w:hAnsi="Times New Roman"/>
          <w:noProof/>
          <w:sz w:val="24"/>
          <w:szCs w:val="24"/>
        </w:rPr>
        <w:t>Deacon Willie Bell Scott</w:t>
      </w:r>
      <w:r w:rsidR="00476E7F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15401C" w:rsidRDefault="002B6238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r w:rsidR="009B1DCE">
        <w:rPr>
          <w:rFonts w:ascii="Times New Roman" w:hAnsi="Times New Roman"/>
          <w:noProof/>
          <w:sz w:val="24"/>
          <w:szCs w:val="24"/>
        </w:rPr>
        <w:t>In reading verses 13-18, briefly discuss the observation of Jethro and the foolishness of Moses.  How is this same leadership crisis seen in many of our churches?</w:t>
      </w:r>
      <w:r w:rsidR="001E62C7">
        <w:rPr>
          <w:rFonts w:ascii="Times New Roman" w:hAnsi="Times New Roman"/>
          <w:noProof/>
          <w:sz w:val="24"/>
          <w:szCs w:val="24"/>
        </w:rPr>
        <w:t xml:space="preserve"> Deacon James Todd</w:t>
      </w:r>
      <w:r w:rsidR="009B1DC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B6238" w:rsidRDefault="006975A0" w:rsidP="0037034A">
      <w:pPr>
        <w:spacing w:after="48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 w:rsidR="009B1DCE">
        <w:rPr>
          <w:rFonts w:ascii="Times New Roman" w:hAnsi="Times New Roman"/>
          <w:noProof/>
          <w:sz w:val="24"/>
          <w:szCs w:val="24"/>
        </w:rPr>
        <w:t>In reading verses 19-2</w:t>
      </w:r>
      <w:r w:rsidR="00F62B1D">
        <w:rPr>
          <w:rFonts w:ascii="Times New Roman" w:hAnsi="Times New Roman"/>
          <w:noProof/>
          <w:sz w:val="24"/>
          <w:szCs w:val="24"/>
        </w:rPr>
        <w:t>7</w:t>
      </w:r>
      <w:r w:rsidR="009B1DCE">
        <w:rPr>
          <w:rFonts w:ascii="Times New Roman" w:hAnsi="Times New Roman"/>
          <w:noProof/>
          <w:sz w:val="24"/>
          <w:szCs w:val="24"/>
        </w:rPr>
        <w:t>, what advice does Jethro give Moses? What should Moses be focusing on?</w:t>
      </w:r>
      <w:r w:rsidR="00F62B1D">
        <w:rPr>
          <w:rFonts w:ascii="Times New Roman" w:hAnsi="Times New Roman"/>
          <w:noProof/>
          <w:sz w:val="24"/>
          <w:szCs w:val="24"/>
        </w:rPr>
        <w:t xml:space="preserve"> What should be the qualifications of the other judges? </w:t>
      </w:r>
      <w:r w:rsidR="009B1DCE">
        <w:rPr>
          <w:rFonts w:ascii="Times New Roman" w:hAnsi="Times New Roman"/>
          <w:noProof/>
          <w:sz w:val="24"/>
          <w:szCs w:val="24"/>
        </w:rPr>
        <w:t xml:space="preserve"> </w:t>
      </w:r>
      <w:r w:rsidR="00F62B1D">
        <w:rPr>
          <w:rFonts w:ascii="Times New Roman" w:hAnsi="Times New Roman"/>
          <w:noProof/>
          <w:sz w:val="24"/>
          <w:szCs w:val="24"/>
        </w:rPr>
        <w:t xml:space="preserve">Briefly discuss the importance of taking Godly advice. </w:t>
      </w:r>
      <w:r w:rsidR="002B6238">
        <w:rPr>
          <w:rFonts w:ascii="Times New Roman" w:hAnsi="Times New Roman"/>
          <w:noProof/>
          <w:sz w:val="24"/>
          <w:szCs w:val="24"/>
        </w:rPr>
        <w:t xml:space="preserve"> </w:t>
      </w:r>
      <w:r w:rsidR="001E62C7">
        <w:rPr>
          <w:rFonts w:ascii="Times New Roman" w:hAnsi="Times New Roman"/>
          <w:noProof/>
          <w:sz w:val="24"/>
          <w:szCs w:val="24"/>
        </w:rPr>
        <w:t>Deacon Sylvestor Ford</w:t>
      </w:r>
    </w:p>
    <w:p w:rsidR="005E1E47" w:rsidRDefault="005E1E47" w:rsidP="005E1E4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2F2754" w:rsidRDefault="002F2754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194A1F" w:rsidRPr="00547471" w:rsidRDefault="00194A1F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</w:p>
    <w:p w:rsidR="003C4B98" w:rsidRDefault="003C4B98"/>
    <w:p w:rsidR="003C4B98" w:rsidRDefault="003C4B98">
      <w:r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414BD"/>
    <w:rsid w:val="0015401C"/>
    <w:rsid w:val="00163CB8"/>
    <w:rsid w:val="00183105"/>
    <w:rsid w:val="00194A1F"/>
    <w:rsid w:val="001C03A0"/>
    <w:rsid w:val="001E62C7"/>
    <w:rsid w:val="00220ED2"/>
    <w:rsid w:val="00272DAE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F5374"/>
    <w:rsid w:val="00476E7F"/>
    <w:rsid w:val="004954CA"/>
    <w:rsid w:val="004E5FF7"/>
    <w:rsid w:val="004F0F23"/>
    <w:rsid w:val="00507694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48BE"/>
    <w:rsid w:val="008A6747"/>
    <w:rsid w:val="008C5161"/>
    <w:rsid w:val="009027FB"/>
    <w:rsid w:val="00983916"/>
    <w:rsid w:val="00993765"/>
    <w:rsid w:val="009B1DCE"/>
    <w:rsid w:val="00AC29AD"/>
    <w:rsid w:val="00B812A3"/>
    <w:rsid w:val="00C163A9"/>
    <w:rsid w:val="00C91F81"/>
    <w:rsid w:val="00CA21F1"/>
    <w:rsid w:val="00D37757"/>
    <w:rsid w:val="00D831E1"/>
    <w:rsid w:val="00E364B5"/>
    <w:rsid w:val="00E57B1A"/>
    <w:rsid w:val="00EA281A"/>
    <w:rsid w:val="00ED42C5"/>
    <w:rsid w:val="00ED691E"/>
    <w:rsid w:val="00F07D00"/>
    <w:rsid w:val="00F22B59"/>
    <w:rsid w:val="00F62B1D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BFCC14-E0D8-8C40-8AEC-62C57F6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2023-11-01T21:31:00Z</dcterms:created>
  <dcterms:modified xsi:type="dcterms:W3CDTF">2023-11-01T21:31:00Z</dcterms:modified>
</cp:coreProperties>
</file>